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DBDF" w14:textId="54D6F502" w:rsidR="00C8499B" w:rsidRPr="00C8499B" w:rsidRDefault="00C8499B" w:rsidP="00C8499B">
      <w:pPr>
        <w:pStyle w:val="Heading1"/>
      </w:pPr>
      <w:r w:rsidRPr="00C8499B">
        <w:t>Narrate a PowerPoint: Presentation Tips for Teaching and Learning</w:t>
      </w:r>
    </w:p>
    <w:p w14:paraId="55823A85" w14:textId="0A0C0458" w:rsidR="00C8499B" w:rsidRPr="00C8499B" w:rsidRDefault="00C8499B" w:rsidP="00C8499B">
      <w:pPr>
        <w:pStyle w:val="Heading2"/>
      </w:pPr>
      <w:r w:rsidRPr="00C8499B">
        <w:t>Speaking Notes</w:t>
      </w:r>
    </w:p>
    <w:p w14:paraId="0A0F4DC8" w14:textId="77777777" w:rsidR="00C8499B" w:rsidRPr="00C8499B" w:rsidRDefault="00C8499B" w:rsidP="00C8499B"/>
    <w:p w14:paraId="77E9DF87" w14:textId="21B6A9FC" w:rsidR="0050337A" w:rsidRPr="00C8499B" w:rsidRDefault="00BF09F3" w:rsidP="00C8499B">
      <w:pPr>
        <w:pStyle w:val="Heading3"/>
      </w:pPr>
      <w:r w:rsidRPr="00C8499B">
        <w:t xml:space="preserve">Introduction </w:t>
      </w:r>
    </w:p>
    <w:p w14:paraId="1BCA2CCE" w14:textId="279AC7A5" w:rsidR="003919A3" w:rsidRDefault="00BF09F3" w:rsidP="00BF09F3">
      <w:pPr>
        <w:tabs>
          <w:tab w:val="num" w:pos="720"/>
        </w:tabs>
      </w:pPr>
      <w:r>
        <w:t xml:space="preserve">When you want to record a lecture or presentation, there are many options. This one, narrating a PowerPoint, </w:t>
      </w:r>
      <w:r w:rsidR="003919A3">
        <w:t>is relatively low</w:t>
      </w:r>
      <w:r>
        <w:t xml:space="preserve"> </w:t>
      </w:r>
      <w:r w:rsidR="003919A3">
        <w:t xml:space="preserve">tech. All instructors and students have PowerPoint via Office 365, so </w:t>
      </w:r>
      <w:r w:rsidR="00064810">
        <w:t>not only is it</w:t>
      </w:r>
      <w:r w:rsidR="003919A3">
        <w:t xml:space="preserve"> easy</w:t>
      </w:r>
      <w:r w:rsidR="00064810">
        <w:t>,</w:t>
      </w:r>
      <w:r w:rsidR="003919A3">
        <w:t xml:space="preserve"> but</w:t>
      </w:r>
      <w:r w:rsidR="00064810">
        <w:t xml:space="preserve"> it also</w:t>
      </w:r>
      <w:r w:rsidR="003919A3">
        <w:t xml:space="preserve"> goes a touch beyond, personalizing the presentation beyond </w:t>
      </w:r>
      <w:r w:rsidR="00064810">
        <w:t xml:space="preserve">simply </w:t>
      </w:r>
      <w:r w:rsidR="003919A3">
        <w:t>uploading slides</w:t>
      </w:r>
      <w:r w:rsidR="00064810">
        <w:t xml:space="preserve">. </w:t>
      </w:r>
    </w:p>
    <w:p w14:paraId="5D40FD29" w14:textId="69FCA75D" w:rsidR="003919A3" w:rsidRDefault="003919A3" w:rsidP="003919A3">
      <w:pPr>
        <w:ind w:left="720"/>
      </w:pPr>
    </w:p>
    <w:p w14:paraId="1CAD9046" w14:textId="7A89F2DD" w:rsidR="003919A3" w:rsidRPr="00742944" w:rsidRDefault="00742944" w:rsidP="00C8499B">
      <w:pPr>
        <w:pStyle w:val="Heading3"/>
      </w:pPr>
      <w:r w:rsidRPr="00742944">
        <w:t>Content and Design</w:t>
      </w:r>
    </w:p>
    <w:p w14:paraId="79BCCE47" w14:textId="3625A53E" w:rsidR="007F79C9" w:rsidRPr="007F79C9" w:rsidRDefault="007F79C9" w:rsidP="00C8499B">
      <w:pPr>
        <w:numPr>
          <w:ilvl w:val="0"/>
          <w:numId w:val="5"/>
        </w:numPr>
      </w:pPr>
      <w:r w:rsidRPr="007F79C9">
        <w:t xml:space="preserve">Chunk lectures into </w:t>
      </w:r>
      <w:r w:rsidR="00415D6D" w:rsidRPr="007F79C9">
        <w:t>mini lessons</w:t>
      </w:r>
      <w:r w:rsidRPr="007F79C9">
        <w:t>, making them short, digestible segments</w:t>
      </w:r>
    </w:p>
    <w:p w14:paraId="6023E835" w14:textId="5360A639" w:rsidR="007F79C9" w:rsidRPr="007F79C9" w:rsidRDefault="007F79C9" w:rsidP="00C8499B">
      <w:pPr>
        <w:numPr>
          <w:ilvl w:val="1"/>
          <w:numId w:val="5"/>
        </w:numPr>
      </w:pPr>
      <w:r w:rsidRPr="007F79C9">
        <w:t>10 or fewer minutes</w:t>
      </w:r>
      <w:r w:rsidR="003919A3">
        <w:t xml:space="preserve"> (gasp!)</w:t>
      </w:r>
      <w:r w:rsidR="00BF09F3">
        <w:t>; ideal: 5 or fewer</w:t>
      </w:r>
    </w:p>
    <w:p w14:paraId="0D03A6D5" w14:textId="1C93108D" w:rsidR="003919A3" w:rsidRDefault="007F79C9" w:rsidP="00C8499B">
      <w:pPr>
        <w:numPr>
          <w:ilvl w:val="1"/>
          <w:numId w:val="5"/>
        </w:numPr>
      </w:pPr>
      <w:r w:rsidRPr="007F79C9">
        <w:t>Account for audience attention spans and upload times</w:t>
      </w:r>
    </w:p>
    <w:p w14:paraId="5B428096" w14:textId="50EEA599" w:rsidR="007F79C9" w:rsidRPr="007F79C9" w:rsidRDefault="007F79C9" w:rsidP="00C8499B">
      <w:pPr>
        <w:numPr>
          <w:ilvl w:val="1"/>
          <w:numId w:val="5"/>
        </w:numPr>
      </w:pPr>
      <w:r w:rsidRPr="007F79C9">
        <w:t>Minimize information overload, which interferes with learning</w:t>
      </w:r>
    </w:p>
    <w:p w14:paraId="214BF201" w14:textId="47C1603F" w:rsidR="007F79C9" w:rsidRPr="007F79C9" w:rsidRDefault="007F79C9" w:rsidP="00C8499B">
      <w:pPr>
        <w:numPr>
          <w:ilvl w:val="0"/>
          <w:numId w:val="5"/>
        </w:numPr>
      </w:pPr>
      <w:r w:rsidRPr="007F79C9">
        <w:t xml:space="preserve"> Keep it simple and consistent: design, writing, color, </w:t>
      </w:r>
      <w:r w:rsidR="00BF09F3">
        <w:t xml:space="preserve">transitions, </w:t>
      </w:r>
      <w:r w:rsidRPr="007F79C9">
        <w:t>animations</w:t>
      </w:r>
    </w:p>
    <w:p w14:paraId="798FDF56" w14:textId="77777777" w:rsidR="007F79C9" w:rsidRPr="007F79C9" w:rsidRDefault="007F79C9" w:rsidP="00C8499B">
      <w:pPr>
        <w:numPr>
          <w:ilvl w:val="1"/>
          <w:numId w:val="5"/>
        </w:numPr>
      </w:pPr>
      <w:r w:rsidRPr="007F79C9">
        <w:t>Choose and stick to a template</w:t>
      </w:r>
    </w:p>
    <w:p w14:paraId="2CB4634B" w14:textId="77777777" w:rsidR="00BF09F3" w:rsidRPr="007F79C9" w:rsidRDefault="00BF09F3" w:rsidP="00C8499B">
      <w:pPr>
        <w:numPr>
          <w:ilvl w:val="1"/>
          <w:numId w:val="5"/>
        </w:numPr>
      </w:pPr>
      <w:r w:rsidRPr="007F79C9">
        <w:t>Use no more than two colors</w:t>
      </w:r>
    </w:p>
    <w:p w14:paraId="47654504" w14:textId="77777777" w:rsidR="00BF09F3" w:rsidRDefault="00BF09F3" w:rsidP="00C8499B">
      <w:pPr>
        <w:numPr>
          <w:ilvl w:val="1"/>
          <w:numId w:val="5"/>
        </w:numPr>
      </w:pPr>
      <w:r w:rsidRPr="007F79C9">
        <w:t>Employ lists and outline format</w:t>
      </w:r>
    </w:p>
    <w:p w14:paraId="13158904" w14:textId="77777777" w:rsidR="00BF09F3" w:rsidRDefault="00BF09F3" w:rsidP="00C8499B">
      <w:pPr>
        <w:numPr>
          <w:ilvl w:val="2"/>
          <w:numId w:val="5"/>
        </w:numPr>
      </w:pPr>
      <w:r>
        <w:t>Don’t overdo text, leave some white space</w:t>
      </w:r>
    </w:p>
    <w:p w14:paraId="3C361AC5" w14:textId="77777777" w:rsidR="00BF09F3" w:rsidRPr="007F79C9" w:rsidRDefault="00BF09F3" w:rsidP="00C8499B">
      <w:pPr>
        <w:numPr>
          <w:ilvl w:val="2"/>
          <w:numId w:val="5"/>
        </w:numPr>
      </w:pPr>
      <w:r>
        <w:t>Balance text with images</w:t>
      </w:r>
    </w:p>
    <w:p w14:paraId="1F77D151" w14:textId="214208A2" w:rsidR="007F79C9" w:rsidRDefault="007F79C9" w:rsidP="00C8499B">
      <w:pPr>
        <w:numPr>
          <w:ilvl w:val="1"/>
          <w:numId w:val="5"/>
        </w:numPr>
      </w:pPr>
      <w:r w:rsidRPr="007F79C9">
        <w:t>Include images but keep them professional</w:t>
      </w:r>
    </w:p>
    <w:p w14:paraId="34FC1F9B" w14:textId="77777777" w:rsidR="00BF09F3" w:rsidRDefault="00BF09F3" w:rsidP="00C8499B">
      <w:pPr>
        <w:numPr>
          <w:ilvl w:val="2"/>
          <w:numId w:val="5"/>
        </w:numPr>
      </w:pPr>
      <w:r>
        <w:t>Avoid clipart</w:t>
      </w:r>
    </w:p>
    <w:p w14:paraId="7D51E03A" w14:textId="1B6962B3" w:rsidR="007F79C9" w:rsidRPr="007F79C9" w:rsidRDefault="00BA0F04" w:rsidP="00C8499B">
      <w:pPr>
        <w:numPr>
          <w:ilvl w:val="2"/>
          <w:numId w:val="5"/>
        </w:numPr>
      </w:pPr>
      <w:r>
        <w:t>Always resize from corners to avoid distortion</w:t>
      </w:r>
    </w:p>
    <w:p w14:paraId="33B9DC8A" w14:textId="77777777" w:rsidR="007F79C9" w:rsidRPr="007F79C9" w:rsidRDefault="007F79C9" w:rsidP="00C8499B">
      <w:pPr>
        <w:numPr>
          <w:ilvl w:val="1"/>
          <w:numId w:val="5"/>
        </w:numPr>
      </w:pPr>
      <w:r w:rsidRPr="007F79C9">
        <w:t>Limit animations and transitions unless necessary</w:t>
      </w:r>
    </w:p>
    <w:p w14:paraId="7F67E3BB" w14:textId="77777777" w:rsidR="00C61191" w:rsidRDefault="007F79C9" w:rsidP="00C8499B">
      <w:pPr>
        <w:numPr>
          <w:ilvl w:val="0"/>
          <w:numId w:val="5"/>
        </w:numPr>
      </w:pPr>
      <w:r w:rsidRPr="007F79C9">
        <w:t xml:space="preserve">Create reusable content </w:t>
      </w:r>
    </w:p>
    <w:p w14:paraId="3B3C3B5B" w14:textId="77777777" w:rsidR="00BF09F3" w:rsidRDefault="00BF09F3" w:rsidP="00C8499B">
      <w:pPr>
        <w:numPr>
          <w:ilvl w:val="1"/>
          <w:numId w:val="5"/>
        </w:numPr>
      </w:pPr>
      <w:r>
        <w:t>Make efficient use of time</w:t>
      </w:r>
    </w:p>
    <w:p w14:paraId="7C4E61E9" w14:textId="4699B0A9" w:rsidR="007F79C9" w:rsidRPr="007F79C9" w:rsidRDefault="00BF09F3" w:rsidP="00C8499B">
      <w:pPr>
        <w:numPr>
          <w:ilvl w:val="1"/>
          <w:numId w:val="5"/>
        </w:numPr>
      </w:pPr>
      <w:r>
        <w:t>E</w:t>
      </w:r>
      <w:r w:rsidR="007F79C9" w:rsidRPr="007F79C9">
        <w:t>mploy across multiple sections</w:t>
      </w:r>
      <w:r w:rsidR="00C61191">
        <w:t>/terms</w:t>
      </w:r>
    </w:p>
    <w:p w14:paraId="660F284B" w14:textId="111B20D3" w:rsidR="007F79C9" w:rsidRPr="007F79C9" w:rsidRDefault="007F79C9" w:rsidP="00C8499B">
      <w:pPr>
        <w:numPr>
          <w:ilvl w:val="0"/>
          <w:numId w:val="5"/>
        </w:numPr>
      </w:pPr>
      <w:r w:rsidRPr="007F79C9">
        <w:t>Write a script or at least an outline as speaking notes</w:t>
      </w:r>
    </w:p>
    <w:p w14:paraId="20E68CF1" w14:textId="77777777" w:rsidR="00BF09F3" w:rsidRDefault="00BF09F3" w:rsidP="00C8499B">
      <w:pPr>
        <w:numPr>
          <w:ilvl w:val="1"/>
          <w:numId w:val="5"/>
        </w:numPr>
      </w:pPr>
      <w:r>
        <w:t>Stay on track</w:t>
      </w:r>
    </w:p>
    <w:p w14:paraId="6E89C0CD" w14:textId="09690486" w:rsidR="007F79C9" w:rsidRPr="007F79C9" w:rsidRDefault="00BF09F3" w:rsidP="00C8499B">
      <w:pPr>
        <w:numPr>
          <w:ilvl w:val="1"/>
          <w:numId w:val="5"/>
        </w:numPr>
      </w:pPr>
      <w:r>
        <w:t>Upload s</w:t>
      </w:r>
      <w:r w:rsidR="007F79C9" w:rsidRPr="007F79C9">
        <w:t>cript</w:t>
      </w:r>
      <w:r>
        <w:t xml:space="preserve"> for alternative format for those who want to read</w:t>
      </w:r>
    </w:p>
    <w:p w14:paraId="5F22F7B7" w14:textId="1AE93EDA" w:rsidR="009A318D" w:rsidRDefault="00CA3600" w:rsidP="00C8499B">
      <w:pPr>
        <w:pStyle w:val="ListParagraph"/>
        <w:numPr>
          <w:ilvl w:val="0"/>
          <w:numId w:val="5"/>
        </w:numPr>
      </w:pPr>
      <w:r>
        <w:t xml:space="preserve">Practice what you preach: proofread, cite sources, etc. </w:t>
      </w:r>
    </w:p>
    <w:p w14:paraId="011CF8AE" w14:textId="39B4EBFB" w:rsidR="00116B0F" w:rsidRDefault="00646A11" w:rsidP="00C8499B">
      <w:pPr>
        <w:numPr>
          <w:ilvl w:val="0"/>
          <w:numId w:val="5"/>
        </w:numPr>
      </w:pPr>
      <w:r w:rsidRPr="00646A11">
        <w:t>Check accessibility</w:t>
      </w:r>
    </w:p>
    <w:p w14:paraId="5D883B57" w14:textId="6D204599" w:rsidR="00646A11" w:rsidRDefault="00646A11" w:rsidP="00646A11"/>
    <w:p w14:paraId="0A1AE1DE" w14:textId="1936FB14" w:rsidR="00646A11" w:rsidRPr="00742944" w:rsidRDefault="00646A11" w:rsidP="00C8499B">
      <w:pPr>
        <w:pStyle w:val="Heading3"/>
      </w:pPr>
      <w:r w:rsidRPr="00742944">
        <w:t>Delivery</w:t>
      </w:r>
    </w:p>
    <w:p w14:paraId="60940BE1" w14:textId="77777777" w:rsidR="008C45B2" w:rsidRDefault="00646A11" w:rsidP="00C8499B">
      <w:pPr>
        <w:numPr>
          <w:ilvl w:val="0"/>
          <w:numId w:val="6"/>
        </w:numPr>
      </w:pPr>
      <w:r w:rsidRPr="00646A11">
        <w:t>Test everything beforehand</w:t>
      </w:r>
    </w:p>
    <w:p w14:paraId="6B1B77B2" w14:textId="59EFDC0D" w:rsidR="008C45B2" w:rsidRDefault="008C45B2" w:rsidP="00C8499B">
      <w:pPr>
        <w:numPr>
          <w:ilvl w:val="1"/>
          <w:numId w:val="6"/>
        </w:numPr>
      </w:pPr>
      <w:r>
        <w:t>Do a 10</w:t>
      </w:r>
      <w:r w:rsidR="00BF09F3">
        <w:t>-</w:t>
      </w:r>
      <w:r>
        <w:t>sec</w:t>
      </w:r>
      <w:r w:rsidR="00BF09F3">
        <w:t>ond</w:t>
      </w:r>
      <w:r>
        <w:t xml:space="preserve"> test to check </w:t>
      </w:r>
      <w:r w:rsidR="00064810">
        <w:t>microphone</w:t>
      </w:r>
      <w:r w:rsidR="00646A11" w:rsidRPr="00646A11">
        <w:t>,</w:t>
      </w:r>
      <w:r w:rsidR="00064810">
        <w:t xml:space="preserve"> sound quality,</w:t>
      </w:r>
      <w:r w:rsidR="00646A11" w:rsidRPr="00646A11">
        <w:t xml:space="preserve"> vid</w:t>
      </w:r>
      <w:r w:rsidR="00064810">
        <w:t>eo</w:t>
      </w:r>
    </w:p>
    <w:p w14:paraId="31BE04CE" w14:textId="77777777" w:rsidR="00BF09F3" w:rsidRDefault="008C45B2" w:rsidP="00C8499B">
      <w:pPr>
        <w:numPr>
          <w:ilvl w:val="2"/>
          <w:numId w:val="6"/>
        </w:numPr>
      </w:pPr>
      <w:r>
        <w:t>Be aware of your</w:t>
      </w:r>
      <w:r w:rsidR="00646A11" w:rsidRPr="00646A11">
        <w:t xml:space="preserve"> lighting </w:t>
      </w:r>
    </w:p>
    <w:p w14:paraId="289EB4D8" w14:textId="1469C3B7" w:rsidR="00064810" w:rsidRDefault="00064810" w:rsidP="00C8499B">
      <w:pPr>
        <w:numPr>
          <w:ilvl w:val="3"/>
          <w:numId w:val="6"/>
        </w:numPr>
      </w:pPr>
      <w:r>
        <w:t>Select natural light sources, if possible, to avoid discoloration</w:t>
      </w:r>
    </w:p>
    <w:p w14:paraId="61F601C9" w14:textId="468648AB" w:rsidR="00BF09F3" w:rsidRDefault="00BF09F3" w:rsidP="00C8499B">
      <w:pPr>
        <w:numPr>
          <w:ilvl w:val="3"/>
          <w:numId w:val="6"/>
        </w:numPr>
      </w:pPr>
      <w:r>
        <w:t>Avoid s</w:t>
      </w:r>
      <w:r w:rsidR="00646A11" w:rsidRPr="00646A11">
        <w:t>hadows</w:t>
      </w:r>
      <w:r w:rsidR="00064810">
        <w:t xml:space="preserve"> and backlighting</w:t>
      </w:r>
    </w:p>
    <w:p w14:paraId="754F7EBC" w14:textId="22762306" w:rsidR="00BF09F3" w:rsidRDefault="00BF09F3" w:rsidP="00C8499B">
      <w:pPr>
        <w:numPr>
          <w:ilvl w:val="3"/>
          <w:numId w:val="6"/>
        </w:numPr>
      </w:pPr>
      <w:r>
        <w:t xml:space="preserve">Put </w:t>
      </w:r>
      <w:r w:rsidR="00646A11" w:rsidRPr="00646A11">
        <w:t>light in front of you</w:t>
      </w:r>
      <w:r w:rsidR="00064810">
        <w:t xml:space="preserve"> rather than behind</w:t>
      </w:r>
    </w:p>
    <w:p w14:paraId="7887063B" w14:textId="77777777" w:rsidR="00064810" w:rsidRDefault="008C45B2" w:rsidP="00C8499B">
      <w:pPr>
        <w:numPr>
          <w:ilvl w:val="2"/>
          <w:numId w:val="6"/>
        </w:numPr>
      </w:pPr>
      <w:r>
        <w:t xml:space="preserve">Consider </w:t>
      </w:r>
      <w:r w:rsidR="00064810">
        <w:t xml:space="preserve">physical </w:t>
      </w:r>
      <w:r w:rsidR="007A615C">
        <w:t>background</w:t>
      </w:r>
    </w:p>
    <w:p w14:paraId="0B51B8E2" w14:textId="77777777" w:rsidR="00064810" w:rsidRDefault="00064810" w:rsidP="00C8499B">
      <w:pPr>
        <w:numPr>
          <w:ilvl w:val="3"/>
          <w:numId w:val="6"/>
        </w:numPr>
      </w:pPr>
      <w:r>
        <w:t>Avoid messes, moving objects, pets roaming</w:t>
      </w:r>
    </w:p>
    <w:p w14:paraId="62D938A6" w14:textId="364DBA13" w:rsidR="00064810" w:rsidRDefault="00064810" w:rsidP="00C8499B">
      <w:pPr>
        <w:numPr>
          <w:ilvl w:val="2"/>
          <w:numId w:val="6"/>
        </w:numPr>
      </w:pPr>
      <w:r>
        <w:lastRenderedPageBreak/>
        <w:t>Consider desktop background (for screencasts)</w:t>
      </w:r>
    </w:p>
    <w:p w14:paraId="5EE82BF0" w14:textId="41EBAAB9" w:rsidR="00064810" w:rsidRDefault="00064810" w:rsidP="00C8499B">
      <w:pPr>
        <w:numPr>
          <w:ilvl w:val="3"/>
          <w:numId w:val="6"/>
        </w:numPr>
      </w:pPr>
      <w:r>
        <w:t xml:space="preserve">Avoid clutter – put everything in one folder </w:t>
      </w:r>
    </w:p>
    <w:p w14:paraId="412C2F9E" w14:textId="77777777" w:rsidR="00064810" w:rsidRDefault="008C45B2" w:rsidP="00C8499B">
      <w:pPr>
        <w:numPr>
          <w:ilvl w:val="2"/>
          <w:numId w:val="6"/>
        </w:numPr>
      </w:pPr>
      <w:r>
        <w:t>Consider</w:t>
      </w:r>
      <w:r w:rsidR="00064810">
        <w:t xml:space="preserve"> controllable</w:t>
      </w:r>
      <w:r>
        <w:t xml:space="preserve"> external noise</w:t>
      </w:r>
      <w:r w:rsidR="00324DE5">
        <w:t xml:space="preserve"> </w:t>
      </w:r>
    </w:p>
    <w:p w14:paraId="55D4CEC1" w14:textId="61A0B7A8" w:rsidR="00646A11" w:rsidRPr="00646A11" w:rsidRDefault="00064810" w:rsidP="00C8499B">
      <w:pPr>
        <w:numPr>
          <w:ilvl w:val="3"/>
          <w:numId w:val="6"/>
        </w:numPr>
      </w:pPr>
      <w:r>
        <w:t xml:space="preserve">Limit what you can: </w:t>
      </w:r>
      <w:r w:rsidR="00324DE5">
        <w:t xml:space="preserve">other people, lawnmowers, </w:t>
      </w:r>
      <w:r>
        <w:t xml:space="preserve">pets, desktop notifications, cell phone, etc. </w:t>
      </w:r>
    </w:p>
    <w:p w14:paraId="3C2161F6" w14:textId="65249C55" w:rsidR="00116B0F" w:rsidRDefault="00116B0F" w:rsidP="00C8499B">
      <w:pPr>
        <w:numPr>
          <w:ilvl w:val="0"/>
          <w:numId w:val="6"/>
        </w:numPr>
      </w:pPr>
      <w:r>
        <w:t>Dress professionally</w:t>
      </w:r>
      <w:r w:rsidR="00064810">
        <w:t xml:space="preserve">, as if </w:t>
      </w:r>
      <w:r>
        <w:t>teaching</w:t>
      </w:r>
      <w:r w:rsidR="00415D6D">
        <w:t xml:space="preserve"> (even if you’re not on camera</w:t>
      </w:r>
      <w:r w:rsidR="00064810">
        <w:t>)</w:t>
      </w:r>
    </w:p>
    <w:p w14:paraId="5505F6AE" w14:textId="413FE364" w:rsidR="00646A11" w:rsidRPr="00646A11" w:rsidRDefault="00064810" w:rsidP="00C8499B">
      <w:pPr>
        <w:numPr>
          <w:ilvl w:val="1"/>
          <w:numId w:val="6"/>
        </w:numPr>
      </w:pPr>
      <w:r>
        <w:t>Avoid wearing stripes</w:t>
      </w:r>
    </w:p>
    <w:p w14:paraId="05DC76BB" w14:textId="610913CC" w:rsidR="00BA0F04" w:rsidRDefault="00BA0F04" w:rsidP="00C8499B">
      <w:pPr>
        <w:numPr>
          <w:ilvl w:val="0"/>
          <w:numId w:val="6"/>
        </w:numPr>
      </w:pPr>
      <w:r>
        <w:t>Pause at</w:t>
      </w:r>
      <w:r w:rsidR="00064810">
        <w:t xml:space="preserve"> the</w:t>
      </w:r>
      <w:r>
        <w:t xml:space="preserve"> beginning or end</w:t>
      </w:r>
    </w:p>
    <w:p w14:paraId="6C356192" w14:textId="5DCC77C8" w:rsidR="00BA0F04" w:rsidRDefault="00BA0F04" w:rsidP="00C8499B">
      <w:pPr>
        <w:numPr>
          <w:ilvl w:val="1"/>
          <w:numId w:val="6"/>
        </w:numPr>
      </w:pPr>
      <w:r>
        <w:t>Collect yourself and avoid awkwardness</w:t>
      </w:r>
      <w:r w:rsidR="00064810">
        <w:t xml:space="preserve"> start and end frames and sounds</w:t>
      </w:r>
    </w:p>
    <w:p w14:paraId="1FD4EAF4" w14:textId="081C0D80" w:rsidR="00646A11" w:rsidRPr="00646A11" w:rsidRDefault="00646A11" w:rsidP="00C8499B">
      <w:pPr>
        <w:numPr>
          <w:ilvl w:val="0"/>
          <w:numId w:val="6"/>
        </w:numPr>
      </w:pPr>
      <w:r w:rsidRPr="00646A11">
        <w:t>Focus on posture or stand up (still near microphone)</w:t>
      </w:r>
    </w:p>
    <w:p w14:paraId="46FE9557" w14:textId="228BA6DF" w:rsidR="00646A11" w:rsidRPr="00646A11" w:rsidRDefault="00646A11" w:rsidP="00C8499B">
      <w:pPr>
        <w:numPr>
          <w:ilvl w:val="0"/>
          <w:numId w:val="6"/>
        </w:numPr>
      </w:pPr>
      <w:r w:rsidRPr="00646A11">
        <w:t xml:space="preserve">Look at camera, not your face on the screen </w:t>
      </w:r>
      <w:r w:rsidR="00064810">
        <w:t>(if on camera)</w:t>
      </w:r>
    </w:p>
    <w:p w14:paraId="2B3C48BC" w14:textId="420A2978" w:rsidR="007A615C" w:rsidRDefault="007A615C" w:rsidP="00C8499B">
      <w:pPr>
        <w:numPr>
          <w:ilvl w:val="0"/>
          <w:numId w:val="6"/>
        </w:numPr>
      </w:pPr>
      <w:r>
        <w:t xml:space="preserve">Speak naturally and with personality </w:t>
      </w:r>
    </w:p>
    <w:p w14:paraId="29184FB5" w14:textId="7AA3E0B1" w:rsidR="00646A11" w:rsidRDefault="007A615C" w:rsidP="00C8499B">
      <w:pPr>
        <w:numPr>
          <w:ilvl w:val="1"/>
          <w:numId w:val="6"/>
        </w:numPr>
      </w:pPr>
      <w:r>
        <w:t>P</w:t>
      </w:r>
      <w:r w:rsidR="00646A11" w:rsidRPr="00646A11">
        <w:t>rovide verbal cues and pauses</w:t>
      </w:r>
    </w:p>
    <w:p w14:paraId="688D6FA5" w14:textId="5DBCBA53" w:rsidR="00646A11" w:rsidRDefault="00116B0F" w:rsidP="00C8499B">
      <w:pPr>
        <w:numPr>
          <w:ilvl w:val="1"/>
          <w:numId w:val="6"/>
        </w:numPr>
      </w:pPr>
      <w:r>
        <w:t xml:space="preserve">Use vocal variation: tone, </w:t>
      </w:r>
      <w:r w:rsidR="00064810">
        <w:t>rate</w:t>
      </w:r>
      <w:r>
        <w:t>, and volume</w:t>
      </w:r>
    </w:p>
    <w:p w14:paraId="3504B2E5" w14:textId="464647D7" w:rsidR="00646A11" w:rsidRDefault="007A615C" w:rsidP="00C8499B">
      <w:pPr>
        <w:numPr>
          <w:ilvl w:val="1"/>
          <w:numId w:val="6"/>
        </w:numPr>
      </w:pPr>
      <w:r>
        <w:t>Avoid slipping into a reading tone</w:t>
      </w:r>
      <w:r w:rsidR="00116B0F">
        <w:t xml:space="preserve"> </w:t>
      </w:r>
    </w:p>
    <w:p w14:paraId="3B06703B" w14:textId="08F95239" w:rsidR="00646A11" w:rsidRDefault="007A615C" w:rsidP="00C8499B">
      <w:pPr>
        <w:numPr>
          <w:ilvl w:val="1"/>
          <w:numId w:val="6"/>
        </w:numPr>
      </w:pPr>
      <w:r>
        <w:t>Let your passion for the content come through, smile a</w:t>
      </w:r>
      <w:r w:rsidR="00415D6D">
        <w:t>s you speak</w:t>
      </w:r>
      <w:r w:rsidR="00064810">
        <w:t>, use gestures</w:t>
      </w:r>
    </w:p>
    <w:p w14:paraId="5D504DCF" w14:textId="0FA31482" w:rsidR="00646A11" w:rsidRPr="00646A11" w:rsidRDefault="00A8061A" w:rsidP="00C8499B">
      <w:pPr>
        <w:numPr>
          <w:ilvl w:val="2"/>
          <w:numId w:val="6"/>
        </w:numPr>
      </w:pPr>
      <w:r>
        <w:t>On</w:t>
      </w:r>
      <w:r w:rsidR="00415D6D">
        <w:t xml:space="preserve"> camera, be animated</w:t>
      </w:r>
      <w:r>
        <w:t xml:space="preserve"> and</w:t>
      </w:r>
      <w:r w:rsidR="00415D6D">
        <w:t xml:space="preserve"> keep it interesting</w:t>
      </w:r>
    </w:p>
    <w:p w14:paraId="24B69AC3" w14:textId="2C23EE4F" w:rsidR="00646A11" w:rsidRPr="00646A11" w:rsidRDefault="00646A11" w:rsidP="00C8499B">
      <w:pPr>
        <w:numPr>
          <w:ilvl w:val="0"/>
          <w:numId w:val="6"/>
        </w:numPr>
      </w:pPr>
      <w:r w:rsidRPr="00646A11">
        <w:t xml:space="preserve">If you have a separate microphone </w:t>
      </w:r>
      <w:r w:rsidR="00064810">
        <w:t xml:space="preserve">(e.g., </w:t>
      </w:r>
      <w:r w:rsidRPr="00646A11">
        <w:t>headset</w:t>
      </w:r>
      <w:r w:rsidR="00064810">
        <w:t>)</w:t>
      </w:r>
      <w:r w:rsidRPr="00646A11">
        <w:t xml:space="preserve">, use </w:t>
      </w:r>
      <w:r w:rsidR="00A8061A">
        <w:t>for improved sound quality</w:t>
      </w:r>
    </w:p>
    <w:p w14:paraId="0C5BF3AC" w14:textId="39B881B8" w:rsidR="00646A11" w:rsidRPr="00646A11" w:rsidRDefault="00A8061A" w:rsidP="00C8499B">
      <w:pPr>
        <w:numPr>
          <w:ilvl w:val="0"/>
          <w:numId w:val="6"/>
        </w:numPr>
      </w:pPr>
      <w:r>
        <w:t xml:space="preserve">Trim or clean up </w:t>
      </w:r>
      <w:r w:rsidR="00646A11" w:rsidRPr="00646A11">
        <w:t xml:space="preserve">after in Kaltura </w:t>
      </w:r>
      <w:r>
        <w:t>as needed</w:t>
      </w:r>
    </w:p>
    <w:p w14:paraId="50A195DF" w14:textId="72A29EDA" w:rsidR="00646A11" w:rsidRDefault="00646A11"/>
    <w:p w14:paraId="63B4FBF7" w14:textId="5F7C113C" w:rsidR="008641ED" w:rsidRPr="00A8061A" w:rsidRDefault="00324DE5" w:rsidP="00C8499B">
      <w:pPr>
        <w:pStyle w:val="Heading3"/>
      </w:pPr>
      <w:r w:rsidRPr="00A8061A">
        <w:t>Save and Upload</w:t>
      </w:r>
    </w:p>
    <w:p w14:paraId="2DE6F6C1" w14:textId="071BF12D" w:rsidR="005A4353" w:rsidRDefault="005A4353" w:rsidP="00C8499B">
      <w:pPr>
        <w:numPr>
          <w:ilvl w:val="0"/>
          <w:numId w:val="7"/>
        </w:numPr>
      </w:pPr>
      <w:r w:rsidRPr="005A4353">
        <w:t xml:space="preserve">If PowerPoint file is old (.ppt), save before recording </w:t>
      </w:r>
      <w:r w:rsidR="00A8061A">
        <w:t>to</w:t>
      </w:r>
      <w:r w:rsidRPr="005A4353">
        <w:t xml:space="preserve"> convert to new file type (.pptx)</w:t>
      </w:r>
    </w:p>
    <w:p w14:paraId="5600039E" w14:textId="4DF9880C" w:rsidR="00A8061A" w:rsidRDefault="00A8061A" w:rsidP="00C8499B">
      <w:pPr>
        <w:numPr>
          <w:ilvl w:val="0"/>
          <w:numId w:val="7"/>
        </w:numPr>
      </w:pPr>
      <w:r>
        <w:t>Save file and upload to learning management system</w:t>
      </w:r>
    </w:p>
    <w:p w14:paraId="78E5219A" w14:textId="05C254C2" w:rsidR="00A8061A" w:rsidRDefault="00A8061A" w:rsidP="00C8499B">
      <w:pPr>
        <w:numPr>
          <w:ilvl w:val="0"/>
          <w:numId w:val="7"/>
        </w:numPr>
      </w:pPr>
      <w:r>
        <w:t>File may be large and take some time</w:t>
      </w:r>
    </w:p>
    <w:p w14:paraId="3487D323" w14:textId="77777777" w:rsidR="00A8061A" w:rsidRDefault="008641ED" w:rsidP="00C8499B">
      <w:pPr>
        <w:numPr>
          <w:ilvl w:val="0"/>
          <w:numId w:val="7"/>
        </w:numPr>
      </w:pPr>
      <w:r>
        <w:t>Add explanatory text below</w:t>
      </w:r>
      <w:r w:rsidR="00A8061A">
        <w:t>, telling students what to do and why</w:t>
      </w:r>
    </w:p>
    <w:p w14:paraId="7D5039D8" w14:textId="42BB4A2A" w:rsidR="00A8061A" w:rsidRDefault="00A8061A" w:rsidP="00C8499B">
      <w:pPr>
        <w:numPr>
          <w:ilvl w:val="1"/>
          <w:numId w:val="7"/>
        </w:numPr>
      </w:pPr>
      <w:r>
        <w:t>Place into slideshow mode and watch/listen from beginning</w:t>
      </w:r>
    </w:p>
    <w:p w14:paraId="6A527CC6" w14:textId="59B84657" w:rsidR="008641ED" w:rsidRDefault="00A8061A" w:rsidP="00C8499B">
      <w:pPr>
        <w:numPr>
          <w:ilvl w:val="1"/>
          <w:numId w:val="7"/>
        </w:numPr>
      </w:pPr>
      <w:r>
        <w:t>Click through one by one and click the audio icon to play each slide’s recording at your own pace</w:t>
      </w:r>
    </w:p>
    <w:sectPr w:rsidR="008641ED" w:rsidSect="00E7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3F8"/>
    <w:multiLevelType w:val="hybridMultilevel"/>
    <w:tmpl w:val="D016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F3231"/>
    <w:multiLevelType w:val="hybridMultilevel"/>
    <w:tmpl w:val="7F58FA0C"/>
    <w:lvl w:ilvl="0" w:tplc="7E0ACB8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124E6"/>
    <w:multiLevelType w:val="hybridMultilevel"/>
    <w:tmpl w:val="9E0CBCF4"/>
    <w:lvl w:ilvl="0" w:tplc="796EE38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3017CE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6EC6F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36E05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7C88F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98B10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E620F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82380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42C5E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6D38ED"/>
    <w:multiLevelType w:val="hybridMultilevel"/>
    <w:tmpl w:val="188872A0"/>
    <w:lvl w:ilvl="0" w:tplc="F79824C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A0B058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46844A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E0475E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B46D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0AB65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0CF8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987DE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3496B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172408"/>
    <w:multiLevelType w:val="hybridMultilevel"/>
    <w:tmpl w:val="EAEE428C"/>
    <w:lvl w:ilvl="0" w:tplc="7E0ACB8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6A7630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5E1974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ACAE1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CE20A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AA104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86838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F2F3A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4C221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363367B"/>
    <w:multiLevelType w:val="hybridMultilevel"/>
    <w:tmpl w:val="9682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B17409"/>
    <w:multiLevelType w:val="hybridMultilevel"/>
    <w:tmpl w:val="ABE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C9"/>
    <w:rsid w:val="00064810"/>
    <w:rsid w:val="00116B0F"/>
    <w:rsid w:val="00324DE5"/>
    <w:rsid w:val="003919A3"/>
    <w:rsid w:val="00415D6D"/>
    <w:rsid w:val="0050337A"/>
    <w:rsid w:val="005A4353"/>
    <w:rsid w:val="00646A11"/>
    <w:rsid w:val="00742944"/>
    <w:rsid w:val="00775A58"/>
    <w:rsid w:val="007A615C"/>
    <w:rsid w:val="007F79C9"/>
    <w:rsid w:val="008641ED"/>
    <w:rsid w:val="008C45B2"/>
    <w:rsid w:val="008F4F7F"/>
    <w:rsid w:val="009A318D"/>
    <w:rsid w:val="00A8061A"/>
    <w:rsid w:val="00B0232F"/>
    <w:rsid w:val="00BA0F04"/>
    <w:rsid w:val="00BF09F3"/>
    <w:rsid w:val="00C61191"/>
    <w:rsid w:val="00C704AD"/>
    <w:rsid w:val="00C8499B"/>
    <w:rsid w:val="00CA3600"/>
    <w:rsid w:val="00E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5A619"/>
  <w15:chartTrackingRefBased/>
  <w15:docId w15:val="{29E7BE6A-9ACD-9D42-9502-FA7B94D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C8499B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99B"/>
    <w:pPr>
      <w:keepNext/>
      <w:keepLines/>
      <w:spacing w:before="40"/>
      <w:outlineLvl w:val="1"/>
    </w:pPr>
    <w:rPr>
      <w:rFonts w:eastAsiaTheme="majorEastAsia" w:cstheme="minorHAns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99B"/>
    <w:pPr>
      <w:keepNext/>
      <w:keepLines/>
      <w:spacing w:before="40"/>
      <w:outlineLvl w:val="2"/>
    </w:pPr>
    <w:rPr>
      <w:rFonts w:eastAsiaTheme="majorEastAsia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6A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99B"/>
    <w:rPr>
      <w:rFonts w:eastAsiaTheme="majorEastAsia" w:cstheme="minorHAns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499B"/>
    <w:rPr>
      <w:rFonts w:eastAsiaTheme="majorEastAsia" w:cstheme="minorHAns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499B"/>
    <w:rPr>
      <w:rFonts w:eastAsiaTheme="majorEastAsia" w:cstheme="minorHAns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3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7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46E4F-6DC5-4474-86A8-598F1DC330E0}"/>
</file>

<file path=customXml/itemProps2.xml><?xml version="1.0" encoding="utf-8"?>
<ds:datastoreItem xmlns:ds="http://schemas.openxmlformats.org/officeDocument/2006/customXml" ds:itemID="{B0217063-5640-4F8E-9A42-2C6D0296F315}"/>
</file>

<file path=customXml/itemProps3.xml><?xml version="1.0" encoding="utf-8"?>
<ds:datastoreItem xmlns:ds="http://schemas.openxmlformats.org/officeDocument/2006/customXml" ds:itemID="{BB9A3084-74F4-4559-AC25-0A4A053A4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496</Words>
  <Characters>2548</Characters>
  <Application>Microsoft Office Word</Application>
  <DocSecurity>0</DocSecurity>
  <Lines>68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Narrate a PowerPoint Presentation Tips Outline</dc:title>
  <dc:subject/>
  <dc:creator>DMACC Distance Learning</dc:creator>
  <cp:keywords/>
  <dc:description/>
  <cp:lastModifiedBy>Rodenborn, Amanda J</cp:lastModifiedBy>
  <cp:revision>13</cp:revision>
  <dcterms:created xsi:type="dcterms:W3CDTF">2020-03-31T20:46:00Z</dcterms:created>
  <dcterms:modified xsi:type="dcterms:W3CDTF">2020-04-07T01:31:00Z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